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B515" w14:textId="26F4F0CC" w:rsidR="0023452C" w:rsidRDefault="008F3922" w:rsidP="0023452C">
      <w:pPr>
        <w:pStyle w:val="Heading1"/>
        <w:jc w:val="center"/>
      </w:pPr>
      <w:r w:rsidRPr="007B4FF1">
        <w:t>MATH 1324 – FINITE MATHEMATICS</w:t>
      </w:r>
    </w:p>
    <w:p w14:paraId="531F1783" w14:textId="78A7A55A" w:rsidR="00462377" w:rsidRDefault="008F3922" w:rsidP="001C5086">
      <w:pPr>
        <w:pStyle w:val="Heading2"/>
        <w:jc w:val="center"/>
      </w:pPr>
      <w:r w:rsidRPr="007B4FF1">
        <w:t>SECTION 1.2 MATRIX MULTIPLICATION</w:t>
      </w:r>
      <w:r>
        <w:rPr>
          <w:color w:val="FFFFFF"/>
        </w:rPr>
        <w:t>.</w:t>
      </w:r>
    </w:p>
    <w:p w14:paraId="05502E37" w14:textId="7896F919" w:rsidR="00C90510" w:rsidRDefault="008F3922" w:rsidP="008F3922">
      <w:pPr>
        <w:pStyle w:val="Heading3"/>
      </w:pPr>
      <w:r w:rsidRPr="00E74423">
        <w:rPr>
          <w:rStyle w:val="Heading3Char"/>
        </w:rPr>
        <w:t>To multiply AB:</w:t>
      </w:r>
      <w:r>
        <w:t xml:space="preserve"> </w:t>
      </w:r>
    </w:p>
    <w:p w14:paraId="5FA9D636" w14:textId="58C12909" w:rsidR="00A8558A" w:rsidRDefault="008F3922" w:rsidP="00A05EDE">
      <w:pPr>
        <w:spacing w:after="0"/>
        <w:ind w:left="531" w:hanging="216"/>
      </w:pPr>
      <w:r>
        <w:t xml:space="preserve">Check to see if it is possible: The number of columns of matrix </w:t>
      </w:r>
      <m:oMath>
        <m:r>
          <w:rPr>
            <w:rFonts w:ascii="Cambria Math" w:hAnsi="Cambria Math"/>
          </w:rPr>
          <m:t>A</m:t>
        </m:r>
        <m:r>
          <w:rPr>
            <w:rFonts w:ascii="Cambria Math" w:eastAsia="Cambria" w:hAnsi="Cambria Math" w:cs="Cambria"/>
          </w:rPr>
          <m:t>=</m:t>
        </m:r>
      </m:oMath>
      <w:r>
        <w:rPr>
          <w:rFonts w:ascii="Cambria" w:eastAsia="Cambria" w:hAnsi="Cambria" w:cs="Cambria"/>
        </w:rPr>
        <w:t xml:space="preserve"> </w:t>
      </w:r>
      <w:r>
        <w:t xml:space="preserve">the number of rows of matrix </w:t>
      </w:r>
      <m:oMath>
        <m:r>
          <w:rPr>
            <w:rFonts w:ascii="Cambria Math" w:hAnsi="Cambria Math"/>
          </w:rPr>
          <m:t>B</m:t>
        </m:r>
      </m:oMath>
      <w:r>
        <w:t xml:space="preserve">. (i.e. when written together, the “middle” numbers must match.) </w:t>
      </w:r>
    </w:p>
    <w:p w14:paraId="334E9C51" w14:textId="7CC59685" w:rsidR="00A8558A" w:rsidRDefault="00A8558A" w:rsidP="006762CF">
      <w:pPr>
        <w:pStyle w:val="ListParagraph"/>
        <w:numPr>
          <w:ilvl w:val="0"/>
          <w:numId w:val="3"/>
        </w:numPr>
        <w:spacing w:after="7697" w:line="264" w:lineRule="auto"/>
        <w:ind w:left="360"/>
      </w:pPr>
    </w:p>
    <w:p w14:paraId="2722FC0F" w14:textId="31745C9D" w:rsidR="00462377" w:rsidRDefault="008F3922">
      <w:pPr>
        <w:spacing w:after="206"/>
        <w:ind w:left="315"/>
      </w:pPr>
      <w:r>
        <w:rPr>
          <w:sz w:val="12"/>
        </w:rPr>
        <w:t xml:space="preserve"> </w:t>
      </w:r>
      <w:r w:rsidRPr="001E52D2">
        <w:rPr>
          <w:rStyle w:val="Heading3Char"/>
        </w:rPr>
        <w:t>Laws for Matrix Multiplication:</w:t>
      </w:r>
      <w:r>
        <w:t xml:space="preserve"> If products and sums are defined for matrices </w:t>
      </w:r>
      <m:oMath>
        <m:r>
          <w:rPr>
            <w:rFonts w:ascii="Cambria Math" w:hAnsi="Cambria Math"/>
          </w:rPr>
          <m:t>A</m:t>
        </m:r>
        <m:r>
          <w:rPr>
            <w:rFonts w:ascii="Cambria Math" w:eastAsia="Cambria" w:hAnsi="Cambria Math" w:cs="Cambria"/>
          </w:rPr>
          <m:t>,</m:t>
        </m:r>
        <m:r>
          <w:rPr>
            <w:rFonts w:ascii="Cambria Math" w:hAnsi="Cambria Math"/>
          </w:rPr>
          <m:t>B</m:t>
        </m:r>
        <m:r>
          <w:rPr>
            <w:rFonts w:ascii="Cambria Math" w:eastAsia="Cambria" w:hAnsi="Cambria Math" w:cs="Cambria"/>
          </w:rPr>
          <m:t>,</m:t>
        </m:r>
        <m:r>
          <w:rPr>
            <w:rFonts w:ascii="Cambria Math" w:hAnsi="Cambria Math"/>
          </w:rPr>
          <m:t>C</m:t>
        </m:r>
      </m:oMath>
      <w:r>
        <w:rPr>
          <w:i/>
        </w:rPr>
        <w:t xml:space="preserve"> </w:t>
      </w:r>
      <w:r>
        <w:t>then the following hold:</w:t>
      </w:r>
    </w:p>
    <w:p w14:paraId="042C9735" w14:textId="77777777" w:rsidR="00462377" w:rsidRDefault="008F3922">
      <w:pPr>
        <w:numPr>
          <w:ilvl w:val="0"/>
          <w:numId w:val="1"/>
        </w:numPr>
        <w:spacing w:after="94"/>
        <w:ind w:left="1026" w:hanging="273"/>
      </w:pPr>
      <w:r>
        <w:t>Associativity</w:t>
      </w:r>
    </w:p>
    <w:p w14:paraId="3DB171DE" w14:textId="77777777" w:rsidR="00462377" w:rsidRDefault="008F3922">
      <w:pPr>
        <w:numPr>
          <w:ilvl w:val="0"/>
          <w:numId w:val="1"/>
        </w:numPr>
        <w:spacing w:after="163"/>
        <w:ind w:left="1026" w:hanging="273"/>
      </w:pPr>
      <w:r>
        <w:t>Distributive Property</w:t>
      </w:r>
    </w:p>
    <w:p w14:paraId="5B6A3288" w14:textId="77777777" w:rsidR="00462377" w:rsidRDefault="008F3922">
      <w:pPr>
        <w:spacing w:after="177"/>
        <w:ind w:left="315"/>
      </w:pPr>
      <w:r>
        <w:rPr>
          <w:sz w:val="12"/>
        </w:rPr>
        <w:t xml:space="preserve"> </w:t>
      </w:r>
      <w:r>
        <w:t xml:space="preserve">NOTE: Remember we cannot use the calculator if one or more of the matrices </w:t>
      </w:r>
      <w:proofErr w:type="gramStart"/>
      <w:r>
        <w:t>contains</w:t>
      </w:r>
      <w:proofErr w:type="gramEnd"/>
      <w:r>
        <w:t xml:space="preserve"> variable entries.</w:t>
      </w:r>
    </w:p>
    <w:p w14:paraId="14215FEE" w14:textId="52DF3196" w:rsidR="00462377" w:rsidRDefault="008F3922" w:rsidP="001E52D2">
      <w:pPr>
        <w:pStyle w:val="Heading3"/>
      </w:pPr>
      <w:r>
        <w:t>Identity matrix:</w:t>
      </w:r>
    </w:p>
    <w:p w14:paraId="7B45A1C5" w14:textId="77777777" w:rsidR="00A05EDE" w:rsidRDefault="00A05EDE" w:rsidP="00A05EDE"/>
    <w:p w14:paraId="18EEBC62" w14:textId="77777777" w:rsidR="00A05EDE" w:rsidRDefault="00A05EDE" w:rsidP="00A05EDE"/>
    <w:p w14:paraId="1FB863FF" w14:textId="77777777" w:rsidR="00A05EDE" w:rsidRPr="00A05EDE" w:rsidRDefault="00A05EDE" w:rsidP="00A05EDE"/>
    <w:p w14:paraId="5F69DCBD" w14:textId="187B78E9" w:rsidR="00462377" w:rsidRDefault="00462377">
      <w:pPr>
        <w:spacing w:after="0" w:line="259" w:lineRule="auto"/>
        <w:ind w:left="545" w:firstLine="0"/>
      </w:pPr>
    </w:p>
    <w:p w14:paraId="4EB02F6F" w14:textId="387A8E1F" w:rsidR="00462377" w:rsidRDefault="006762CF" w:rsidP="006762CF">
      <w:pPr>
        <w:spacing w:after="160" w:line="259" w:lineRule="auto"/>
        <w:ind w:left="0" w:firstLine="0"/>
      </w:pPr>
      <w:r>
        <w:br w:type="page"/>
      </w:r>
    </w:p>
    <w:p w14:paraId="58189502" w14:textId="60AC0790" w:rsidR="00462377" w:rsidRDefault="008F3922" w:rsidP="001C5086">
      <w:pPr>
        <w:pStyle w:val="ListParagraph"/>
        <w:numPr>
          <w:ilvl w:val="0"/>
          <w:numId w:val="3"/>
        </w:numPr>
        <w:spacing w:after="219"/>
        <w:ind w:left="360"/>
      </w:pPr>
      <w:r>
        <w:lastRenderedPageBreak/>
        <w:t xml:space="preserve">Given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>
        <w:t xml:space="preserve"> and </w:t>
      </w:r>
      <m:oMath>
        <m:r>
          <w:rPr>
            <w:rFonts w:ascii="Cambria Math" w:hAnsi="Cambria Math"/>
          </w:rPr>
          <m:t>B=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>
        <w:t>,</w:t>
      </w:r>
    </w:p>
    <w:p w14:paraId="7D303280" w14:textId="77777777" w:rsidR="00A05EDE" w:rsidRPr="00197DA9" w:rsidRDefault="008F3922" w:rsidP="00197DA9">
      <w:pPr>
        <w:pStyle w:val="ListParagraph"/>
        <w:numPr>
          <w:ilvl w:val="0"/>
          <w:numId w:val="4"/>
        </w:numPr>
        <w:spacing w:after="600" w:line="264" w:lineRule="auto"/>
        <w:ind w:left="648"/>
      </w:pPr>
      <w:r>
        <w:t xml:space="preserve">find </w:t>
      </w:r>
      <w:r w:rsidRPr="00A05EDE">
        <w:rPr>
          <w:i/>
        </w:rPr>
        <w:t>AB</w:t>
      </w:r>
    </w:p>
    <w:p w14:paraId="51D76D3F" w14:textId="77777777" w:rsidR="00197DA9" w:rsidRDefault="00197DA9" w:rsidP="00197DA9">
      <w:pPr>
        <w:spacing w:after="600" w:line="264" w:lineRule="auto"/>
      </w:pPr>
    </w:p>
    <w:p w14:paraId="20DBEB0B" w14:textId="77777777" w:rsidR="00197DA9" w:rsidRDefault="00197DA9" w:rsidP="00197DA9">
      <w:pPr>
        <w:spacing w:after="600" w:line="264" w:lineRule="auto"/>
      </w:pPr>
    </w:p>
    <w:p w14:paraId="107922D4" w14:textId="77777777" w:rsidR="00197DA9" w:rsidRDefault="00197DA9" w:rsidP="00197DA9">
      <w:pPr>
        <w:spacing w:after="600" w:line="264" w:lineRule="auto"/>
      </w:pPr>
    </w:p>
    <w:p w14:paraId="52340C04" w14:textId="77777777" w:rsidR="00197DA9" w:rsidRPr="00A05EDE" w:rsidRDefault="00197DA9" w:rsidP="00197DA9">
      <w:pPr>
        <w:spacing w:after="600" w:line="264" w:lineRule="auto"/>
      </w:pPr>
    </w:p>
    <w:p w14:paraId="6C77D6DD" w14:textId="77777777" w:rsidR="00A05EDE" w:rsidRDefault="008F3922" w:rsidP="00197DA9">
      <w:pPr>
        <w:pStyle w:val="ListParagraph"/>
        <w:numPr>
          <w:ilvl w:val="0"/>
          <w:numId w:val="4"/>
        </w:numPr>
        <w:spacing w:after="600" w:line="264" w:lineRule="auto"/>
        <w:ind w:left="648"/>
      </w:pPr>
      <w:r>
        <w:t xml:space="preserve">find </w:t>
      </w:r>
      <m:oMath>
        <m:r>
          <w:rPr>
            <w:rFonts w:ascii="Cambria Math" w:hAnsi="Cambria Math"/>
          </w:rPr>
          <m:t>BA</m:t>
        </m:r>
      </m:oMath>
    </w:p>
    <w:p w14:paraId="4B0A0B67" w14:textId="77777777" w:rsidR="00197DA9" w:rsidRDefault="00197DA9" w:rsidP="00197DA9">
      <w:pPr>
        <w:pStyle w:val="ListParagraph"/>
      </w:pPr>
    </w:p>
    <w:p w14:paraId="5CC6A08C" w14:textId="77777777" w:rsidR="00197DA9" w:rsidRDefault="00197DA9" w:rsidP="00197DA9">
      <w:pPr>
        <w:spacing w:after="600" w:line="264" w:lineRule="auto"/>
      </w:pPr>
    </w:p>
    <w:p w14:paraId="5829C470" w14:textId="77777777" w:rsidR="00197DA9" w:rsidRDefault="00197DA9" w:rsidP="00197DA9">
      <w:pPr>
        <w:spacing w:after="600" w:line="264" w:lineRule="auto"/>
      </w:pPr>
    </w:p>
    <w:p w14:paraId="7EF4B9F3" w14:textId="77777777" w:rsidR="00197DA9" w:rsidRDefault="00197DA9" w:rsidP="00197DA9">
      <w:pPr>
        <w:spacing w:after="600" w:line="264" w:lineRule="auto"/>
      </w:pPr>
    </w:p>
    <w:p w14:paraId="30E2A1F4" w14:textId="77777777" w:rsidR="00197DA9" w:rsidRDefault="00197DA9" w:rsidP="00197DA9">
      <w:pPr>
        <w:spacing w:after="600" w:line="264" w:lineRule="auto"/>
      </w:pPr>
    </w:p>
    <w:p w14:paraId="375F473D" w14:textId="4B754228" w:rsidR="00462377" w:rsidRDefault="008F3922" w:rsidP="00197DA9">
      <w:pPr>
        <w:pStyle w:val="ListParagraph"/>
        <w:numPr>
          <w:ilvl w:val="0"/>
          <w:numId w:val="4"/>
        </w:numPr>
        <w:spacing w:after="600" w:line="264" w:lineRule="auto"/>
        <w:ind w:left="648"/>
      </w:pPr>
      <w:r>
        <w:t xml:space="preserve">find </w:t>
      </w:r>
      <w:r w:rsidRPr="00A05EDE">
        <w:rPr>
          <w:rFonts w:ascii="Cambria" w:eastAsia="Cambria" w:hAnsi="Cambria" w:cs="Cambria"/>
        </w:rPr>
        <w:t>(</w:t>
      </w:r>
      <w:r w:rsidRPr="00A05EDE">
        <w:rPr>
          <w:i/>
        </w:rPr>
        <w:t>A</w:t>
      </w:r>
      <w:r w:rsidRPr="00A05EDE">
        <w:rPr>
          <w:rFonts w:ascii="Cambria" w:eastAsia="Cambria" w:hAnsi="Cambria" w:cs="Cambria"/>
        </w:rPr>
        <w:t>+</w:t>
      </w:r>
      <w:r w:rsidRPr="00A05EDE">
        <w:rPr>
          <w:i/>
        </w:rPr>
        <w:t>B</w:t>
      </w:r>
      <w:r w:rsidRPr="00A05EDE">
        <w:rPr>
          <w:rFonts w:ascii="Cambria" w:eastAsia="Cambria" w:hAnsi="Cambria" w:cs="Cambria"/>
        </w:rPr>
        <w:t>)</w:t>
      </w:r>
      <w:r w:rsidRPr="00A05EDE">
        <w:rPr>
          <w:vertAlign w:val="superscript"/>
        </w:rPr>
        <w:t>2</w:t>
      </w:r>
    </w:p>
    <w:sectPr w:rsidR="00462377" w:rsidSect="007B4F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2A74"/>
    <w:multiLevelType w:val="hybridMultilevel"/>
    <w:tmpl w:val="C5F032E2"/>
    <w:lvl w:ilvl="0" w:tplc="6C264670">
      <w:start w:val="1"/>
      <w:numFmt w:val="decimal"/>
      <w:lvlText w:val="%1."/>
      <w:lvlJc w:val="left"/>
      <w:pPr>
        <w:ind w:left="1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42EEC">
      <w:start w:val="1"/>
      <w:numFmt w:val="lowerLetter"/>
      <w:lvlText w:val="%2"/>
      <w:lvlJc w:val="left"/>
      <w:pPr>
        <w:ind w:left="1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16CB76">
      <w:start w:val="1"/>
      <w:numFmt w:val="lowerRoman"/>
      <w:lvlText w:val="%3"/>
      <w:lvlJc w:val="left"/>
      <w:pPr>
        <w:ind w:left="2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EECA6">
      <w:start w:val="1"/>
      <w:numFmt w:val="decimal"/>
      <w:lvlText w:val="%4"/>
      <w:lvlJc w:val="left"/>
      <w:pPr>
        <w:ind w:left="2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56AE02">
      <w:start w:val="1"/>
      <w:numFmt w:val="lowerLetter"/>
      <w:lvlText w:val="%5"/>
      <w:lvlJc w:val="left"/>
      <w:pPr>
        <w:ind w:left="3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C39B6">
      <w:start w:val="1"/>
      <w:numFmt w:val="lowerRoman"/>
      <w:lvlText w:val="%6"/>
      <w:lvlJc w:val="left"/>
      <w:pPr>
        <w:ind w:left="4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646508">
      <w:start w:val="1"/>
      <w:numFmt w:val="decimal"/>
      <w:lvlText w:val="%7"/>
      <w:lvlJc w:val="left"/>
      <w:pPr>
        <w:ind w:left="5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4388A">
      <w:start w:val="1"/>
      <w:numFmt w:val="lowerLetter"/>
      <w:lvlText w:val="%8"/>
      <w:lvlJc w:val="left"/>
      <w:pPr>
        <w:ind w:left="5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FA1414">
      <w:start w:val="1"/>
      <w:numFmt w:val="lowerRoman"/>
      <w:lvlText w:val="%9"/>
      <w:lvlJc w:val="left"/>
      <w:pPr>
        <w:ind w:left="6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73449B"/>
    <w:multiLevelType w:val="hybridMultilevel"/>
    <w:tmpl w:val="69B60828"/>
    <w:lvl w:ilvl="0" w:tplc="17B6EE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D457B"/>
    <w:multiLevelType w:val="hybridMultilevel"/>
    <w:tmpl w:val="3932933A"/>
    <w:lvl w:ilvl="0" w:tplc="1A00DADA">
      <w:start w:val="1"/>
      <w:numFmt w:val="decimal"/>
      <w:lvlText w:val="Ex %1:"/>
      <w:lvlJc w:val="left"/>
      <w:pPr>
        <w:ind w:left="1267" w:hanging="360"/>
      </w:pPr>
      <w:rPr>
        <w:rFonts w:hint="default"/>
      </w:rPr>
    </w:lvl>
    <w:lvl w:ilvl="1" w:tplc="3F143C2E">
      <w:start w:val="1"/>
      <w:numFmt w:val="lowerLetter"/>
      <w:lvlText w:val="(%2)."/>
      <w:lvlJc w:val="left"/>
      <w:pPr>
        <w:ind w:left="198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 w15:restartNumberingAfterBreak="0">
    <w:nsid w:val="6B9628CC"/>
    <w:multiLevelType w:val="hybridMultilevel"/>
    <w:tmpl w:val="E438BEAA"/>
    <w:lvl w:ilvl="0" w:tplc="1A00DADA">
      <w:start w:val="1"/>
      <w:numFmt w:val="decimal"/>
      <w:lvlText w:val="Ex %1: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1115562614">
    <w:abstractNumId w:val="0"/>
  </w:num>
  <w:num w:numId="2" w16cid:durableId="114563336">
    <w:abstractNumId w:val="2"/>
  </w:num>
  <w:num w:numId="3" w16cid:durableId="804003792">
    <w:abstractNumId w:val="3"/>
  </w:num>
  <w:num w:numId="4" w16cid:durableId="115961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77"/>
    <w:rsid w:val="00063AB4"/>
    <w:rsid w:val="001330BC"/>
    <w:rsid w:val="00197DA9"/>
    <w:rsid w:val="001C5086"/>
    <w:rsid w:val="001E52D2"/>
    <w:rsid w:val="00205685"/>
    <w:rsid w:val="0023452C"/>
    <w:rsid w:val="00387215"/>
    <w:rsid w:val="00462377"/>
    <w:rsid w:val="006762CF"/>
    <w:rsid w:val="006C56C5"/>
    <w:rsid w:val="006E064E"/>
    <w:rsid w:val="007B4FF1"/>
    <w:rsid w:val="008B38B0"/>
    <w:rsid w:val="008F3922"/>
    <w:rsid w:val="00A05EDE"/>
    <w:rsid w:val="00A8558A"/>
    <w:rsid w:val="00AA655E"/>
    <w:rsid w:val="00B95B38"/>
    <w:rsid w:val="00C90510"/>
    <w:rsid w:val="00D04194"/>
    <w:rsid w:val="00D3240B"/>
    <w:rsid w:val="00E74423"/>
    <w:rsid w:val="00ED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09C4"/>
  <w15:docId w15:val="{E86F926B-9D53-44AB-83F2-B97D5057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330" w:firstLine="2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1330BC"/>
    <w:pPr>
      <w:keepNext/>
      <w:keepLines/>
      <w:spacing w:after="0"/>
      <w:outlineLvl w:val="0"/>
    </w:pPr>
    <w:rPr>
      <w:rFonts w:ascii="Calibri" w:eastAsia="Calibri" w:hAnsi="Calibri" w:cs="Calibri"/>
      <w:color w:val="2F5496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0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F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52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30BC"/>
    <w:rPr>
      <w:rFonts w:ascii="Calibri" w:eastAsia="Calibri" w:hAnsi="Calibri" w:cs="Calibri"/>
      <w:color w:val="2F5496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30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95B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5B38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B4F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E52D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1324 Section 1.2 Notes</dc:title>
  <dc:subject/>
  <dc:creator>YOSKO, Melanie</dc:creator>
  <cp:keywords/>
  <cp:lastModifiedBy>JOHNSON, Bradley</cp:lastModifiedBy>
  <cp:revision>18</cp:revision>
  <dcterms:created xsi:type="dcterms:W3CDTF">2026-01-13T22:43:00Z</dcterms:created>
  <dcterms:modified xsi:type="dcterms:W3CDTF">2026-04-06T17:13:00Z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2026-01-15T17:36:43Z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2bdec7a9-3d9e-49b4-a16e-15f1e1b63f40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10, 3, 0, 1</vt:lpwstr>
  </property>
</Properties>
</file>