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3BEC" w14:textId="0B570497" w:rsidR="00900125" w:rsidRDefault="00900125" w:rsidP="005C264E">
      <w:pPr>
        <w:pStyle w:val="Heading1"/>
        <w:spacing w:before="0" w:after="0" w:line="240" w:lineRule="auto"/>
        <w:jc w:val="center"/>
      </w:pPr>
      <w:r w:rsidRPr="00900125">
        <w:t>MATH 1324 – FINITE MATHEMATICS</w:t>
      </w:r>
    </w:p>
    <w:p w14:paraId="50FB568A" w14:textId="2457D11A" w:rsidR="00900125" w:rsidRDefault="00900125" w:rsidP="00900125">
      <w:pPr>
        <w:pStyle w:val="Heading2"/>
        <w:spacing w:before="0" w:after="0" w:line="240" w:lineRule="auto"/>
        <w:jc w:val="center"/>
      </w:pPr>
      <w:r w:rsidRPr="00900125">
        <w:t>SECTION 4.1 MATHEMATICAL EXPERIMENTS</w:t>
      </w:r>
    </w:p>
    <w:p w14:paraId="696EC67E" w14:textId="77777777" w:rsidR="00900125" w:rsidRDefault="00900125" w:rsidP="005C264E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900125">
        <w:t xml:space="preserve">An experiment is an activity with observable results. </w:t>
      </w:r>
    </w:p>
    <w:p w14:paraId="35018E38" w14:textId="77777777" w:rsidR="002E5CA8" w:rsidRDefault="00900125" w:rsidP="005C264E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900125">
        <w:t xml:space="preserve">A </w:t>
      </w:r>
      <w:r w:rsidRPr="00900125">
        <w:rPr>
          <w:u w:val="single"/>
        </w:rPr>
        <w:t>random experiment</w:t>
      </w:r>
      <w:r w:rsidRPr="00900125">
        <w:t xml:space="preserve"> is an activity or an observation whose results cannot be predicted ahead of time. The following are random experiments: </w:t>
      </w:r>
    </w:p>
    <w:p w14:paraId="13EAC127" w14:textId="77777777" w:rsidR="002E5CA8" w:rsidRDefault="00900125" w:rsidP="005C264E">
      <w:pPr>
        <w:pStyle w:val="ListParagraph"/>
        <w:numPr>
          <w:ilvl w:val="1"/>
          <w:numId w:val="1"/>
        </w:numPr>
        <w:spacing w:after="0" w:line="240" w:lineRule="auto"/>
      </w:pPr>
      <w:r w:rsidRPr="00900125">
        <w:t xml:space="preserve">Tossing a coin and observing if it is heads or tails </w:t>
      </w:r>
    </w:p>
    <w:p w14:paraId="7DEC25EF" w14:textId="77777777" w:rsidR="002E5CA8" w:rsidRDefault="00900125" w:rsidP="005C264E">
      <w:pPr>
        <w:pStyle w:val="ListParagraph"/>
        <w:numPr>
          <w:ilvl w:val="1"/>
          <w:numId w:val="1"/>
        </w:numPr>
        <w:spacing w:after="0" w:line="240" w:lineRule="auto"/>
      </w:pPr>
      <w:r w:rsidRPr="00900125">
        <w:t xml:space="preserve">Casting a die and observing the number on top </w:t>
      </w:r>
    </w:p>
    <w:p w14:paraId="319A60C5" w14:textId="2A50EEF6" w:rsidR="00320F90" w:rsidRDefault="00900125" w:rsidP="005C264E">
      <w:pPr>
        <w:pStyle w:val="ListParagraph"/>
        <w:numPr>
          <w:ilvl w:val="1"/>
          <w:numId w:val="1"/>
        </w:numPr>
        <w:spacing w:after="0" w:line="240" w:lineRule="auto"/>
      </w:pPr>
      <w:r w:rsidRPr="00900125">
        <w:t xml:space="preserve">Testing a spark plug from a batch of 100 and observing </w:t>
      </w:r>
      <w:proofErr w:type="gramStart"/>
      <w:r w:rsidRPr="00900125">
        <w:t>whether or not</w:t>
      </w:r>
      <w:proofErr w:type="gramEnd"/>
      <w:r w:rsidRPr="00900125">
        <w:t xml:space="preserve"> it is defective.</w:t>
      </w:r>
    </w:p>
    <w:p w14:paraId="722E4727" w14:textId="77777777" w:rsidR="00320F90" w:rsidRDefault="00900125" w:rsidP="005C264E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900125">
        <w:t xml:space="preserve">The results of experiments are called outcomes or sample points. </w:t>
      </w:r>
    </w:p>
    <w:p w14:paraId="68CA10E4" w14:textId="77777777" w:rsidR="00B922DE" w:rsidRDefault="00900125" w:rsidP="005C264E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900125">
        <w:t xml:space="preserve">A </w:t>
      </w:r>
      <w:r w:rsidRPr="00320F90">
        <w:rPr>
          <w:u w:val="single"/>
        </w:rPr>
        <w:t>sample space</w:t>
      </w:r>
      <w:r w:rsidRPr="00900125">
        <w:t xml:space="preserve"> is the set consisting of all possible outcomes of the experiment. Denoted by </w:t>
      </w:r>
      <m:oMath>
        <m:r>
          <w:rPr>
            <w:rFonts w:ascii="Cambria Math" w:hAnsi="Cambria Math"/>
          </w:rPr>
          <m:t>S</m:t>
        </m:r>
      </m:oMath>
      <w:r w:rsidRPr="00900125">
        <w:t xml:space="preserve"> </w:t>
      </w:r>
    </w:p>
    <w:p w14:paraId="4FAB63F4" w14:textId="77777777" w:rsidR="00EC52D9" w:rsidRDefault="00900125" w:rsidP="005C264E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900125">
        <w:t xml:space="preserve">An event is a subset of the sample space (a collection of outcomes from an experiment). </w:t>
      </w:r>
    </w:p>
    <w:p w14:paraId="78BEF486" w14:textId="45645582" w:rsidR="00B922DE" w:rsidRDefault="00900125" w:rsidP="005C264E">
      <w:pPr>
        <w:pStyle w:val="ListParagraph"/>
        <w:numPr>
          <w:ilvl w:val="1"/>
          <w:numId w:val="1"/>
        </w:numPr>
        <w:spacing w:after="0" w:line="240" w:lineRule="auto"/>
      </w:pPr>
      <w:r w:rsidRPr="00900125">
        <w:t xml:space="preserve">NOTE: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# of outcomes</m:t>
            </m:r>
          </m:sup>
        </m:sSup>
        <m:r>
          <w:rPr>
            <w:rFonts w:ascii="Cambria Math" w:hAnsi="Cambria Math"/>
          </w:rPr>
          <m:t xml:space="preserve"> = total # of possible events</m:t>
        </m:r>
      </m:oMath>
      <w:r w:rsidRPr="00900125">
        <w:t xml:space="preserve"> </w:t>
      </w:r>
    </w:p>
    <w:p w14:paraId="49BAD959" w14:textId="25563F16" w:rsidR="00801563" w:rsidRDefault="00900125" w:rsidP="005C264E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900125">
        <w:t xml:space="preserve">An event which consists of exactly one outcome is called a </w:t>
      </w:r>
      <w:r w:rsidRPr="00B922DE">
        <w:rPr>
          <w:u w:val="single"/>
        </w:rPr>
        <w:t>simple event</w:t>
      </w:r>
      <w:r w:rsidRPr="00900125">
        <w:t xml:space="preserve"> of the experiment.</w:t>
      </w:r>
    </w:p>
    <w:p w14:paraId="7BB06895" w14:textId="3B13C504" w:rsidR="00D62D55" w:rsidRPr="000F5750" w:rsidRDefault="00D62D55" w:rsidP="005C264E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D62D55">
        <w:t xml:space="preserve">An impossible event is an event containing no outcomes. Denoted by </w:t>
      </w:r>
      <m:oMath>
        <m:r>
          <w:rPr>
            <w:rFonts w:ascii="Cambria Math" w:hAnsi="Cambria Math"/>
          </w:rPr>
          <m:t>∅</m:t>
        </m:r>
      </m:oMath>
      <w:r w:rsidRPr="00D62D55">
        <w:t xml:space="preserve"> or </w:t>
      </w:r>
      <m:oMath>
        <m:r>
          <w:rPr>
            <w:rFonts w:ascii="Cambria Math" w:hAnsi="Cambria Math"/>
          </w:rPr>
          <m:t>{}</m:t>
        </m:r>
      </m:oMath>
    </w:p>
    <w:p w14:paraId="0079FB61" w14:textId="587AB8DB" w:rsidR="000F5750" w:rsidRDefault="000F5750" w:rsidP="000F5750">
      <w:pPr>
        <w:spacing w:after="0" w:line="240" w:lineRule="auto"/>
      </w:pPr>
    </w:p>
    <w:p w14:paraId="39DAEAD8" w14:textId="77777777" w:rsidR="000F5750" w:rsidRDefault="000F5750" w:rsidP="000F5750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0F5750">
        <w:t xml:space="preserve">For the experiment of tossing a coin and observing heads or tails, list the outcomes, the sample space, and the events. </w:t>
      </w:r>
    </w:p>
    <w:p w14:paraId="6DE09E13" w14:textId="579F6B0A" w:rsidR="000F5750" w:rsidRDefault="000F5750" w:rsidP="000F5750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0F5750">
        <w:t xml:space="preserve">Outcomes: </w:t>
      </w:r>
    </w:p>
    <w:p w14:paraId="19DA5493" w14:textId="233F1F09" w:rsidR="00E521BC" w:rsidRDefault="00E521BC" w:rsidP="00E521BC">
      <w:pPr>
        <w:pStyle w:val="ListParagraph"/>
        <w:spacing w:after="0" w:line="240" w:lineRule="auto"/>
        <w:ind w:left="648"/>
      </w:pPr>
    </w:p>
    <w:p w14:paraId="47966A1F" w14:textId="77777777" w:rsidR="005C264E" w:rsidRDefault="005C264E" w:rsidP="00E521BC">
      <w:pPr>
        <w:pStyle w:val="ListParagraph"/>
        <w:spacing w:after="0" w:line="240" w:lineRule="auto"/>
        <w:ind w:left="648"/>
      </w:pPr>
    </w:p>
    <w:p w14:paraId="467DBB62" w14:textId="67EB3B21" w:rsidR="000F5750" w:rsidRDefault="000F5750" w:rsidP="000F5750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0F5750">
        <w:t xml:space="preserve">Sample space: </w:t>
      </w:r>
    </w:p>
    <w:p w14:paraId="464855E0" w14:textId="7071F689" w:rsidR="00E521BC" w:rsidRDefault="00E521BC" w:rsidP="005F0163">
      <w:pPr>
        <w:spacing w:after="0" w:line="240" w:lineRule="auto"/>
      </w:pPr>
    </w:p>
    <w:p w14:paraId="5F0BC65A" w14:textId="77777777" w:rsidR="005C264E" w:rsidRDefault="005C264E" w:rsidP="005F0163">
      <w:pPr>
        <w:spacing w:after="0" w:line="240" w:lineRule="auto"/>
      </w:pPr>
    </w:p>
    <w:p w14:paraId="218D5281" w14:textId="381D41CE" w:rsidR="000F5750" w:rsidRDefault="000F5750" w:rsidP="000F5750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0F5750">
        <w:t xml:space="preserve">Events: </w:t>
      </w:r>
    </w:p>
    <w:p w14:paraId="5572463D" w14:textId="61C549C7" w:rsidR="005F0163" w:rsidRDefault="005F0163" w:rsidP="00206E41">
      <w:pPr>
        <w:spacing w:after="0" w:line="240" w:lineRule="auto"/>
      </w:pPr>
    </w:p>
    <w:p w14:paraId="68AC4463" w14:textId="622DAE2D" w:rsidR="005C264E" w:rsidRDefault="005C264E" w:rsidP="00206E41">
      <w:pPr>
        <w:spacing w:after="0" w:line="240" w:lineRule="auto"/>
      </w:pPr>
    </w:p>
    <w:p w14:paraId="0D7FE15F" w14:textId="77777777" w:rsidR="00790E1B" w:rsidRDefault="00790E1B" w:rsidP="00206E41">
      <w:pPr>
        <w:spacing w:after="0" w:line="240" w:lineRule="auto"/>
      </w:pPr>
    </w:p>
    <w:p w14:paraId="461F7F7F" w14:textId="77777777" w:rsidR="000F5750" w:rsidRDefault="000F5750" w:rsidP="000F5750">
      <w:pPr>
        <w:spacing w:after="0" w:line="240" w:lineRule="auto"/>
      </w:pPr>
    </w:p>
    <w:p w14:paraId="3F511596" w14:textId="054F1684" w:rsidR="000F5750" w:rsidRDefault="000F5750" w:rsidP="000F5750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0F5750">
        <w:t xml:space="preserve">NOTE: Unless stated otherwise, when we say die, we are referring to a standard six-sided </w:t>
      </w:r>
      <w:proofErr w:type="gramStart"/>
      <w:r w:rsidRPr="000F5750">
        <w:t>die</w:t>
      </w:r>
      <w:proofErr w:type="gramEnd"/>
      <w:r w:rsidRPr="000F5750">
        <w:t xml:space="preserve">. </w:t>
      </w:r>
    </w:p>
    <w:p w14:paraId="757D3070" w14:textId="77777777" w:rsidR="000F5750" w:rsidRDefault="000F5750" w:rsidP="000F5750">
      <w:pPr>
        <w:spacing w:after="0" w:line="240" w:lineRule="auto"/>
      </w:pPr>
    </w:p>
    <w:p w14:paraId="04C5047E" w14:textId="77777777" w:rsidR="00206E41" w:rsidRDefault="000F5750" w:rsidP="000F5750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0F5750">
        <w:t>Experiment: Roll a fair die and observe the number on top. Give the sample space and simple events.</w:t>
      </w:r>
    </w:p>
    <w:p w14:paraId="1152310C" w14:textId="6F49A2AD" w:rsidR="00206E41" w:rsidRDefault="00206E41" w:rsidP="00206E41">
      <w:pPr>
        <w:pStyle w:val="ListParagraph"/>
        <w:numPr>
          <w:ilvl w:val="1"/>
          <w:numId w:val="2"/>
        </w:numPr>
        <w:spacing w:after="0" w:line="240" w:lineRule="auto"/>
        <w:ind w:left="648"/>
      </w:pPr>
      <m:oMath>
        <m:r>
          <w:rPr>
            <w:rFonts w:ascii="Cambria Math" w:hAnsi="Cambria Math"/>
          </w:rPr>
          <m:t>S =</m:t>
        </m:r>
      </m:oMath>
      <w:r w:rsidR="000F5750" w:rsidRPr="000F5750">
        <w:t xml:space="preserve"> </w:t>
      </w:r>
    </w:p>
    <w:p w14:paraId="76F2CBFE" w14:textId="77777777" w:rsidR="005C264E" w:rsidRDefault="005C264E" w:rsidP="005C264E">
      <w:pPr>
        <w:pStyle w:val="ListParagraph"/>
        <w:spacing w:after="0" w:line="240" w:lineRule="auto"/>
        <w:ind w:left="648"/>
      </w:pPr>
    </w:p>
    <w:p w14:paraId="19B49B32" w14:textId="33C875CA" w:rsidR="000F5750" w:rsidRDefault="000F5750" w:rsidP="00206E41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0F5750">
        <w:t xml:space="preserve">Simple events: </w:t>
      </w:r>
    </w:p>
    <w:p w14:paraId="4E8F4560" w14:textId="7DF5B800" w:rsidR="005C264E" w:rsidRDefault="005C264E" w:rsidP="005C264E">
      <w:pPr>
        <w:pStyle w:val="ListParagraph"/>
      </w:pPr>
    </w:p>
    <w:p w14:paraId="56A0C492" w14:textId="77777777" w:rsidR="00790E1B" w:rsidRDefault="00790E1B" w:rsidP="005C264E">
      <w:pPr>
        <w:pStyle w:val="ListParagraph"/>
      </w:pPr>
    </w:p>
    <w:p w14:paraId="2C5B8879" w14:textId="77777777" w:rsidR="005C264E" w:rsidRDefault="005C264E" w:rsidP="005C264E">
      <w:pPr>
        <w:pStyle w:val="ListParagraph"/>
        <w:spacing w:after="0" w:line="240" w:lineRule="auto"/>
        <w:ind w:left="648"/>
      </w:pPr>
    </w:p>
    <w:p w14:paraId="1F61D2B0" w14:textId="77777777" w:rsidR="000F5750" w:rsidRDefault="000F5750" w:rsidP="000F5750">
      <w:pPr>
        <w:spacing w:after="0" w:line="240" w:lineRule="auto"/>
      </w:pPr>
    </w:p>
    <w:p w14:paraId="771283EB" w14:textId="2612579B" w:rsidR="000F5750" w:rsidRDefault="000F5750" w:rsidP="000F5750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0F5750">
        <w:t xml:space="preserve">Experiment: A card is selected at random from a standard 52 card deck, and its suit (hearts, diamonds, spades, clubs) is recorded. Give the sample space and simple events. </w:t>
      </w:r>
    </w:p>
    <w:p w14:paraId="284BA78D" w14:textId="5B88C6EF" w:rsidR="005C264E" w:rsidRDefault="005C264E" w:rsidP="005C264E">
      <w:pPr>
        <w:pStyle w:val="ListParagraph"/>
        <w:numPr>
          <w:ilvl w:val="1"/>
          <w:numId w:val="2"/>
        </w:numPr>
        <w:spacing w:after="0" w:line="240" w:lineRule="auto"/>
        <w:ind w:left="648"/>
      </w:pPr>
      <m:oMath>
        <m:r>
          <w:rPr>
            <w:rFonts w:ascii="Cambria Math" w:hAnsi="Cambria Math"/>
          </w:rPr>
          <m:t>S =</m:t>
        </m:r>
      </m:oMath>
      <w:r w:rsidRPr="000F5750">
        <w:t xml:space="preserve"> </w:t>
      </w:r>
    </w:p>
    <w:p w14:paraId="29449BD0" w14:textId="77777777" w:rsidR="005C264E" w:rsidRDefault="005C264E" w:rsidP="005C264E">
      <w:pPr>
        <w:pStyle w:val="ListParagraph"/>
        <w:spacing w:after="0" w:line="240" w:lineRule="auto"/>
        <w:ind w:left="648"/>
      </w:pPr>
    </w:p>
    <w:p w14:paraId="79678624" w14:textId="1391FC95" w:rsidR="005C264E" w:rsidRDefault="005C264E" w:rsidP="005C264E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0F5750">
        <w:t xml:space="preserve">Simple events: </w:t>
      </w:r>
    </w:p>
    <w:p w14:paraId="62938A03" w14:textId="481A3DFF" w:rsidR="005C264E" w:rsidRDefault="005C264E" w:rsidP="005C264E">
      <w:pPr>
        <w:spacing w:after="0" w:line="240" w:lineRule="auto"/>
      </w:pPr>
    </w:p>
    <w:p w14:paraId="31C94BC2" w14:textId="126C2F71" w:rsidR="005C264E" w:rsidRDefault="005C264E" w:rsidP="005C264E">
      <w:pPr>
        <w:spacing w:after="0" w:line="240" w:lineRule="auto"/>
      </w:pPr>
    </w:p>
    <w:p w14:paraId="5B64ACFC" w14:textId="404D1C75" w:rsidR="005C264E" w:rsidRDefault="005C264E">
      <w:r>
        <w:br w:type="page"/>
      </w:r>
    </w:p>
    <w:p w14:paraId="686BFE5D" w14:textId="77777777" w:rsidR="009768F2" w:rsidRDefault="009768F2" w:rsidP="005C264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u w:val="single"/>
        </w:rPr>
        <w:sectPr w:rsidR="009768F2" w:rsidSect="009001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308420" w14:textId="5D56DD13" w:rsidR="005C264E" w:rsidRDefault="00A40EC5" w:rsidP="009768F2">
      <w:pPr>
        <w:spacing w:after="0" w:line="240" w:lineRule="auto"/>
      </w:pPr>
      <w:r w:rsidRPr="009768F2">
        <w:rPr>
          <w:u w:val="single"/>
        </w:rPr>
        <w:lastRenderedPageBreak/>
        <w:t>Intersection</w:t>
      </w:r>
      <w:r w:rsidRPr="00A40EC5">
        <w:t xml:space="preserve"> of events </w:t>
      </w:r>
      <m:oMath>
        <m:r>
          <w:rPr>
            <w:rFonts w:ascii="Cambria Math" w:hAnsi="Cambria Math"/>
          </w:rPr>
          <m:t>E</m:t>
        </m:r>
      </m:oMath>
      <w:r w:rsidRPr="00A40EC5">
        <w:t xml:space="preserve"> and </w:t>
      </w:r>
      <m:oMath>
        <m:r>
          <w:rPr>
            <w:rFonts w:ascii="Cambria Math" w:hAnsi="Cambria Math"/>
          </w:rPr>
          <m:t>F</m:t>
        </m:r>
      </m:oMath>
      <w:r w:rsidRPr="00A40EC5">
        <w:t>:</w:t>
      </w:r>
    </w:p>
    <w:p w14:paraId="37715D10" w14:textId="74DD7F79" w:rsidR="00E44D77" w:rsidRDefault="00E44D77" w:rsidP="00E44D77">
      <w:pPr>
        <w:keepNext/>
        <w:spacing w:after="0" w:line="240" w:lineRule="auto"/>
      </w:pPr>
      <w:r>
        <w:rPr>
          <w:noProof/>
        </w:rPr>
        <w:drawing>
          <wp:inline distT="0" distB="0" distL="0" distR="0" wp14:anchorId="0398F309" wp14:editId="6183B8BA">
            <wp:extent cx="1371600" cy="1014984"/>
            <wp:effectExtent l="0" t="0" r="0" b="0"/>
            <wp:docPr id="1" name="Picture 1" descr="Venn diagram with a rectangle labeled S with two circles (labeled E and F) with some overlap. The overlap is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nn diagram with a rectangle labeled S with two circles (labeled E and F) with some overlap. The overlap is shaded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02A42" w14:textId="62064E74" w:rsidR="00F810A5" w:rsidRDefault="00F810A5" w:rsidP="00E44D77">
      <w:pPr>
        <w:keepNext/>
        <w:spacing w:after="0" w:line="240" w:lineRule="auto"/>
      </w:pPr>
      <w:r w:rsidRPr="00F810A5">
        <w:t xml:space="preserve">The event that contains all outcomes in both </w:t>
      </w:r>
      <m:oMath>
        <m:r>
          <w:rPr>
            <w:rFonts w:ascii="Cambria Math" w:hAnsi="Cambria Math"/>
          </w:rPr>
          <m:t>E</m:t>
        </m:r>
      </m:oMath>
      <w:r w:rsidRPr="00F810A5">
        <w:t xml:space="preserve"> and </w:t>
      </w:r>
      <m:oMath>
        <m:r>
          <w:rPr>
            <w:rFonts w:ascii="Cambria Math" w:hAnsi="Cambria Math"/>
          </w:rPr>
          <m:t>F</m:t>
        </m:r>
      </m:oMath>
      <w:r w:rsidRPr="00F810A5">
        <w:t>.</w:t>
      </w:r>
    </w:p>
    <w:p w14:paraId="7DD12C09" w14:textId="1C84C639" w:rsidR="00B178A0" w:rsidRDefault="00044F53" w:rsidP="00E44D77">
      <w:pPr>
        <w:keepNext/>
        <w:spacing w:after="0" w:line="240" w:lineRule="auto"/>
      </w:pPr>
      <m:oMath>
        <m:r>
          <w:rPr>
            <w:rFonts w:ascii="Cambria Math" w:hAnsi="Cambria Math"/>
          </w:rPr>
          <m:t xml:space="preserve">E∩F={x|x∈E </m:t>
        </m:r>
        <m:r>
          <m:rPr>
            <m:sty m:val="p"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x∈F</m:t>
        </m:r>
      </m:oMath>
      <w:r w:rsidR="00E8400D">
        <w:t>}</w:t>
      </w:r>
      <w:r w:rsidRPr="00E8400D">
        <w:t xml:space="preserve"> </w:t>
      </w:r>
    </w:p>
    <w:p w14:paraId="294B4F04" w14:textId="5A877C38" w:rsidR="00B178A0" w:rsidRDefault="00B178A0" w:rsidP="00E44D77">
      <w:pPr>
        <w:keepNext/>
        <w:spacing w:after="0" w:line="240" w:lineRule="auto"/>
      </w:pPr>
    </w:p>
    <w:p w14:paraId="1AB54CE2" w14:textId="77777777" w:rsidR="00534B35" w:rsidRDefault="00534B35" w:rsidP="00E44D77">
      <w:pPr>
        <w:keepNext/>
        <w:spacing w:after="0" w:line="240" w:lineRule="auto"/>
      </w:pPr>
    </w:p>
    <w:p w14:paraId="5197A50F" w14:textId="2BE7D49C" w:rsidR="00E44D77" w:rsidRDefault="00E44D77" w:rsidP="009768F2">
      <w:pPr>
        <w:keepNext/>
        <w:spacing w:after="0" w:line="240" w:lineRule="auto"/>
      </w:pPr>
      <w:r w:rsidRPr="009768F2">
        <w:rPr>
          <w:u w:val="single"/>
        </w:rPr>
        <w:t>Union</w:t>
      </w:r>
      <w:r w:rsidRPr="00E44D77">
        <w:t xml:space="preserve"> of events </w:t>
      </w:r>
      <m:oMath>
        <m:r>
          <w:rPr>
            <w:rFonts w:ascii="Cambria Math" w:hAnsi="Cambria Math"/>
          </w:rPr>
          <m:t>E</m:t>
        </m:r>
      </m:oMath>
      <w:r w:rsidRPr="00E44D77">
        <w:t xml:space="preserve"> and </w:t>
      </w:r>
      <m:oMath>
        <m:r>
          <w:rPr>
            <w:rFonts w:ascii="Cambria Math" w:hAnsi="Cambria Math"/>
          </w:rPr>
          <m:t>F</m:t>
        </m:r>
      </m:oMath>
      <w:r w:rsidRPr="00E44D77">
        <w:t>:</w:t>
      </w:r>
    </w:p>
    <w:p w14:paraId="470D7AAD" w14:textId="6B282712" w:rsidR="00B178A0" w:rsidRDefault="00E44D77" w:rsidP="005C264E">
      <w:pPr>
        <w:spacing w:after="0" w:line="240" w:lineRule="auto"/>
      </w:pPr>
      <w:r>
        <w:rPr>
          <w:noProof/>
        </w:rPr>
        <w:drawing>
          <wp:inline distT="0" distB="0" distL="0" distR="0" wp14:anchorId="7F6716C1" wp14:editId="1552B1A2">
            <wp:extent cx="1371600" cy="1005840"/>
            <wp:effectExtent l="0" t="0" r="0" b="3810"/>
            <wp:docPr id="3" name="Picture 3" descr="Venn diagram with a rectangle labeled S with two circles (labeled E and F) with some overlap. All circle regions are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enn diagram with a rectangle labeled S with two circles (labeled E and F) with some overlap. All circle regions are shaded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75FF2" w14:textId="26FCB1FA" w:rsidR="00F810A5" w:rsidRDefault="00F810A5" w:rsidP="005C264E">
      <w:pPr>
        <w:spacing w:after="0" w:line="240" w:lineRule="auto"/>
      </w:pPr>
      <w:r w:rsidRPr="00F810A5">
        <w:t xml:space="preserve">The event that contains all outcomes that belong to either </w:t>
      </w:r>
      <m:oMath>
        <m:r>
          <w:rPr>
            <w:rFonts w:ascii="Cambria Math" w:hAnsi="Cambria Math"/>
          </w:rPr>
          <m:t>E</m:t>
        </m:r>
      </m:oMath>
      <w:r w:rsidRPr="00F810A5">
        <w:t xml:space="preserve"> or </w:t>
      </w:r>
      <m:oMath>
        <m:r>
          <w:rPr>
            <w:rFonts w:ascii="Cambria Math" w:hAnsi="Cambria Math"/>
          </w:rPr>
          <m:t>F</m:t>
        </m:r>
      </m:oMath>
      <w:r w:rsidRPr="00F810A5">
        <w:t xml:space="preserve"> or both.</w:t>
      </w:r>
    </w:p>
    <w:p w14:paraId="348C7C30" w14:textId="7C69FE39" w:rsidR="00E8400D" w:rsidRPr="00E8400D" w:rsidRDefault="00E8400D" w:rsidP="00E8400D">
      <w:pPr>
        <w:keepNext/>
        <w:spacing w:after="0" w:line="240" w:lineRule="auto"/>
      </w:pPr>
      <m:oMath>
        <m:r>
          <w:rPr>
            <w:rFonts w:ascii="Cambria Math" w:hAnsi="Cambria Math"/>
          </w:rPr>
          <m:t xml:space="preserve">E∪F={x|x∈E, x∈F, </m:t>
        </m:r>
        <m:r>
          <m:rPr>
            <m:sty m:val="p"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x∈E∩F</m:t>
        </m:r>
      </m:oMath>
      <w:r>
        <w:t>}</w:t>
      </w:r>
      <w:r w:rsidRPr="00E8400D">
        <w:t xml:space="preserve"> </w:t>
      </w:r>
    </w:p>
    <w:p w14:paraId="4C3114D1" w14:textId="77777777" w:rsidR="00B178A0" w:rsidRDefault="00B178A0" w:rsidP="005C264E">
      <w:pPr>
        <w:spacing w:after="0" w:line="240" w:lineRule="auto"/>
        <w:sectPr w:rsidR="00B178A0" w:rsidSect="00B178A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3DCA73" w14:textId="65A7B0E2" w:rsidR="00E8400D" w:rsidRDefault="00E8400D" w:rsidP="005C264E">
      <w:pPr>
        <w:spacing w:after="0" w:line="240" w:lineRule="auto"/>
      </w:pPr>
    </w:p>
    <w:p w14:paraId="6D39B952" w14:textId="77777777" w:rsidR="00534B35" w:rsidRDefault="00534B35" w:rsidP="005C264E">
      <w:pPr>
        <w:spacing w:after="0" w:line="240" w:lineRule="auto"/>
      </w:pPr>
    </w:p>
    <w:p w14:paraId="0926F1D3" w14:textId="4993CC7F" w:rsidR="00E44D77" w:rsidRDefault="00E44D77" w:rsidP="005C264E">
      <w:pPr>
        <w:spacing w:after="0" w:line="240" w:lineRule="auto"/>
      </w:pPr>
      <w:r w:rsidRPr="009768F2">
        <w:rPr>
          <w:u w:val="single"/>
        </w:rPr>
        <w:t>Complement</w:t>
      </w:r>
      <w:r w:rsidRPr="00E44D77">
        <w:t xml:space="preserve"> of event </w:t>
      </w:r>
      <m:oMath>
        <m:r>
          <w:rPr>
            <w:rFonts w:ascii="Cambria Math" w:hAnsi="Cambria Math"/>
          </w:rPr>
          <m:t>E</m:t>
        </m:r>
      </m:oMath>
      <w:r w:rsidRPr="00E44D77">
        <w:t>:</w:t>
      </w:r>
    </w:p>
    <w:p w14:paraId="7B3AFD33" w14:textId="2AFECD37" w:rsidR="00E44D77" w:rsidRDefault="00E44D77" w:rsidP="005C264E">
      <w:pPr>
        <w:spacing w:after="0" w:line="240" w:lineRule="auto"/>
      </w:pPr>
      <w:r>
        <w:rPr>
          <w:noProof/>
        </w:rPr>
        <w:drawing>
          <wp:inline distT="0" distB="0" distL="0" distR="0" wp14:anchorId="0C694D3F" wp14:editId="346FDA8F">
            <wp:extent cx="1371600" cy="978408"/>
            <wp:effectExtent l="0" t="0" r="0" b="0"/>
            <wp:docPr id="5" name="Picture 5" descr="Venn diagram with a rectangle labeled S with two circles (labeled E and F) with some overlap. Circle E is unshaded. The outer region is shaded and the part of circle F that does not intersect circle E is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enn diagram with a rectangle labeled S with two circles (labeled E and F) with some overlap. Circle E is unshaded. The outer region is shaded and the part of circle F that does not intersect circle E is shaded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721A" w14:textId="1F34F8F5" w:rsidR="00F450B6" w:rsidRDefault="00F450B6" w:rsidP="005C264E">
      <w:pPr>
        <w:spacing w:after="0" w:line="240" w:lineRule="auto"/>
      </w:pPr>
      <w:r w:rsidRPr="00F450B6">
        <w:t xml:space="preserve">The event that contains all outcomes in </w:t>
      </w:r>
      <m:oMath>
        <m:r>
          <w:rPr>
            <w:rFonts w:ascii="Cambria Math" w:hAnsi="Cambria Math"/>
          </w:rPr>
          <m:t>S</m:t>
        </m:r>
      </m:oMath>
      <w:r w:rsidRPr="00F450B6">
        <w:t xml:space="preserve"> but not in </w:t>
      </w:r>
      <m:oMath>
        <m:r>
          <w:rPr>
            <w:rFonts w:ascii="Cambria Math" w:hAnsi="Cambria Math"/>
          </w:rPr>
          <m:t>E</m:t>
        </m:r>
      </m:oMath>
      <w:r w:rsidRPr="00F450B6">
        <w:t>.</w:t>
      </w:r>
    </w:p>
    <w:p w14:paraId="75B6F7C4" w14:textId="7277315B" w:rsidR="00E771B6" w:rsidRPr="00E8400D" w:rsidRDefault="00C114DA" w:rsidP="00E771B6">
      <w:pPr>
        <w:keepNext/>
        <w:spacing w:after="0" w:line="240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∉</m:t>
        </m:r>
        <m:r>
          <w:rPr>
            <w:rFonts w:ascii="Cambria Math" w:hAnsi="Cambria Math"/>
          </w:rPr>
          <m:t>E</m:t>
        </m:r>
      </m:oMath>
      <w:r w:rsidR="00E771B6">
        <w:t>}</w:t>
      </w:r>
      <w:r w:rsidR="00E771B6" w:rsidRPr="00E8400D">
        <w:t xml:space="preserve"> </w:t>
      </w:r>
    </w:p>
    <w:p w14:paraId="4E3F83FA" w14:textId="34B0B6B0" w:rsidR="00E771B6" w:rsidRDefault="00E771B6" w:rsidP="005C264E">
      <w:pPr>
        <w:spacing w:after="0" w:line="240" w:lineRule="auto"/>
      </w:pPr>
    </w:p>
    <w:p w14:paraId="7A5D3ADA" w14:textId="77777777" w:rsidR="00534B35" w:rsidRDefault="00534B35" w:rsidP="005C264E">
      <w:pPr>
        <w:spacing w:after="0" w:line="240" w:lineRule="auto"/>
      </w:pPr>
    </w:p>
    <w:p w14:paraId="44EBAF27" w14:textId="10A851FD" w:rsidR="00E44D77" w:rsidRDefault="00E44D77" w:rsidP="005C264E">
      <w:pPr>
        <w:spacing w:after="0" w:line="240" w:lineRule="auto"/>
      </w:pPr>
      <w:r w:rsidRPr="009768F2">
        <w:rPr>
          <w:u w:val="single"/>
        </w:rPr>
        <w:t>Mutually exclusive</w:t>
      </w:r>
      <w:r w:rsidRPr="00E44D77">
        <w:t>:</w:t>
      </w:r>
    </w:p>
    <w:p w14:paraId="245E0D63" w14:textId="24D5678B" w:rsidR="00E44D77" w:rsidRDefault="00E44D77" w:rsidP="005C264E">
      <w:pPr>
        <w:spacing w:after="0" w:line="240" w:lineRule="auto"/>
      </w:pPr>
      <w:r>
        <w:rPr>
          <w:noProof/>
        </w:rPr>
        <w:drawing>
          <wp:inline distT="0" distB="0" distL="0" distR="0" wp14:anchorId="3BA64FA5" wp14:editId="44E51710">
            <wp:extent cx="1371600" cy="996696"/>
            <wp:effectExtent l="0" t="0" r="0" b="0"/>
            <wp:docPr id="6" name="Picture 6" descr="Venn diagram with a rectangle labeled S with two circles (labeled E and F) that do not overlap. No regions are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Venn diagram with a rectangle labeled S with two circles (labeled E and F) that do not overlap. No regions are shade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1FEBD" w14:textId="25876515" w:rsidR="00941C2A" w:rsidRDefault="00941C2A" w:rsidP="005C264E">
      <w:pPr>
        <w:spacing w:after="0" w:line="240" w:lineRule="auto"/>
      </w:pPr>
      <w:r w:rsidRPr="00941C2A">
        <w:t xml:space="preserve">Events </w:t>
      </w:r>
      <m:oMath>
        <m:r>
          <w:rPr>
            <w:rFonts w:ascii="Cambria Math" w:hAnsi="Cambria Math"/>
          </w:rPr>
          <m:t>E</m:t>
        </m:r>
      </m:oMath>
      <w:r w:rsidRPr="00941C2A">
        <w:t xml:space="preserve"> and </w:t>
      </w:r>
      <m:oMath>
        <m:r>
          <w:rPr>
            <w:rFonts w:ascii="Cambria Math" w:hAnsi="Cambria Math"/>
          </w:rPr>
          <m:t>F</m:t>
        </m:r>
      </m:oMath>
      <w:r w:rsidRPr="00941C2A">
        <w:t xml:space="preserve"> have no outcomes in common.</w:t>
      </w:r>
    </w:p>
    <w:p w14:paraId="14C7DE60" w14:textId="452D0096" w:rsidR="008F78B9" w:rsidRPr="00E8400D" w:rsidRDefault="008F78B9" w:rsidP="008F78B9">
      <w:pPr>
        <w:keepNext/>
        <w:spacing w:after="0" w:line="240" w:lineRule="auto"/>
      </w:pPr>
      <m:oMath>
        <m:r>
          <w:rPr>
            <w:rFonts w:ascii="Cambria Math" w:hAnsi="Cambria Math"/>
          </w:rPr>
          <m:t>E∩F=∅</m:t>
        </m:r>
      </m:oMath>
      <w:r w:rsidRPr="00E8400D">
        <w:t xml:space="preserve"> </w:t>
      </w:r>
    </w:p>
    <w:p w14:paraId="27DAF53B" w14:textId="77777777" w:rsidR="009768F2" w:rsidRDefault="009768F2" w:rsidP="005C264E">
      <w:pPr>
        <w:spacing w:after="0" w:line="240" w:lineRule="auto"/>
        <w:sectPr w:rsidR="009768F2" w:rsidSect="00B178A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3D9D49" w14:textId="120A152C" w:rsidR="008F78B9" w:rsidRDefault="008F78B9" w:rsidP="005C264E">
      <w:pPr>
        <w:spacing w:after="0" w:line="240" w:lineRule="auto"/>
      </w:pPr>
    </w:p>
    <w:p w14:paraId="20F9EDA7" w14:textId="2F1ED877" w:rsidR="00497AE3" w:rsidRDefault="00497AE3" w:rsidP="005C264E">
      <w:pPr>
        <w:spacing w:after="0" w:line="240" w:lineRule="auto"/>
      </w:pPr>
    </w:p>
    <w:p w14:paraId="4D631AEE" w14:textId="6E0D0429" w:rsidR="00497AE3" w:rsidRDefault="00497AE3" w:rsidP="005C264E">
      <w:pPr>
        <w:spacing w:after="0" w:line="240" w:lineRule="auto"/>
      </w:pPr>
    </w:p>
    <w:p w14:paraId="046581B9" w14:textId="77777777" w:rsidR="00497AE3" w:rsidRDefault="00497AE3" w:rsidP="005C264E">
      <w:pPr>
        <w:spacing w:after="0" w:line="240" w:lineRule="auto"/>
      </w:pPr>
    </w:p>
    <w:p w14:paraId="0164D239" w14:textId="474484A2" w:rsidR="005A655F" w:rsidRDefault="005A655F" w:rsidP="000F5750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5A655F">
        <w:t xml:space="preserve">Let </w:t>
      </w:r>
      <m:oMath>
        <m:r>
          <w:rPr>
            <w:rFonts w:ascii="Cambria Math" w:hAnsi="Cambria Math"/>
          </w:rPr>
          <m:t>S ={1,2,3,4,5,6}</m:t>
        </m:r>
      </m:oMath>
      <w:r w:rsidRPr="005A655F">
        <w:t>,</w:t>
      </w:r>
      <w:r>
        <w:t xml:space="preserve"> </w:t>
      </w:r>
      <m:oMath>
        <m:r>
          <w:rPr>
            <w:rFonts w:ascii="Cambria Math" w:hAnsi="Cambria Math"/>
          </w:rPr>
          <m:t>E={2,4,6}</m:t>
        </m:r>
      </m:oMath>
      <w:r w:rsidRPr="005A655F">
        <w:t>,</w:t>
      </w:r>
      <w:r>
        <w:t xml:space="preserve"> </w:t>
      </w:r>
      <m:oMath>
        <m:r>
          <w:rPr>
            <w:rFonts w:ascii="Cambria Math" w:hAnsi="Cambria Math"/>
          </w:rPr>
          <m:t>F={1,3,5}</m:t>
        </m:r>
      </m:oMath>
      <w:r w:rsidRPr="005A655F">
        <w:t>,</w:t>
      </w:r>
      <w:r>
        <w:t xml:space="preserve"> </w:t>
      </w:r>
      <w:r w:rsidRPr="005A655F">
        <w:t>and</w:t>
      </w:r>
      <w:r>
        <w:t xml:space="preserve"> </w:t>
      </w:r>
      <m:oMath>
        <m:r>
          <w:rPr>
            <w:rFonts w:ascii="Cambria Math" w:hAnsi="Cambria Math"/>
          </w:rPr>
          <m:t>G={5,6</m:t>
        </m:r>
      </m:oMath>
      <w:r>
        <w:t>}</w:t>
      </w:r>
      <w:r w:rsidRPr="005A655F">
        <w:t>.</w:t>
      </w:r>
      <w:r>
        <w:t xml:space="preserve"> </w:t>
      </w:r>
      <w:r w:rsidRPr="005A655F">
        <w:t>Find</w:t>
      </w:r>
      <w:r>
        <w:t xml:space="preserve"> </w:t>
      </w:r>
      <w:r w:rsidRPr="005A655F">
        <w:t>the</w:t>
      </w:r>
      <w:r>
        <w:t xml:space="preserve"> </w:t>
      </w:r>
      <w:r w:rsidRPr="005A655F">
        <w:t>event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E∩F∩G</m:t>
                </m:r>
              </m:e>
            </m:d>
          </m:e>
          <m:sup>
            <m:r>
              <w:rPr>
                <w:rFonts w:ascii="Cambria Math" w:hAnsi="Cambria Math"/>
              </w:rPr>
              <m:t>c</m:t>
            </m:r>
          </m:sup>
        </m:sSup>
      </m:oMath>
      <w:r w:rsidRPr="005A655F">
        <w:t xml:space="preserve">. </w:t>
      </w:r>
    </w:p>
    <w:p w14:paraId="2AA11943" w14:textId="3E59F039" w:rsidR="00534B35" w:rsidRDefault="00534B35" w:rsidP="00534B35">
      <w:pPr>
        <w:spacing w:after="0" w:line="240" w:lineRule="auto"/>
      </w:pPr>
    </w:p>
    <w:p w14:paraId="28DC870C" w14:textId="42FF8F26" w:rsidR="005A655F" w:rsidRDefault="00534B35" w:rsidP="0024132C">
      <w:r>
        <w:br w:type="page"/>
      </w:r>
    </w:p>
    <w:p w14:paraId="74E378BE" w14:textId="77777777" w:rsidR="005A655F" w:rsidRDefault="005A655F" w:rsidP="000F5750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5A655F">
        <w:lastRenderedPageBreak/>
        <w:t xml:space="preserve">Suppose our experiment is to flip a fair coin 3 times. Give </w:t>
      </w:r>
      <m:oMath>
        <m:r>
          <w:rPr>
            <w:rFonts w:ascii="Cambria Math" w:hAnsi="Cambria Math"/>
          </w:rPr>
          <m:t>S</m:t>
        </m:r>
      </m:oMath>
      <w:r w:rsidRPr="005A655F">
        <w:t xml:space="preserve"> </w:t>
      </w:r>
    </w:p>
    <w:p w14:paraId="559C0D1B" w14:textId="0973F489" w:rsidR="005A655F" w:rsidRDefault="005A655F" w:rsidP="005A655F">
      <w:pPr>
        <w:pStyle w:val="ListParagraph"/>
      </w:pPr>
    </w:p>
    <w:p w14:paraId="4078E47E" w14:textId="320FF785" w:rsidR="0022239E" w:rsidRDefault="0022239E" w:rsidP="005A655F">
      <w:pPr>
        <w:pStyle w:val="ListParagraph"/>
      </w:pPr>
    </w:p>
    <w:p w14:paraId="29978362" w14:textId="77777777" w:rsidR="003D31BC" w:rsidRDefault="003D31BC" w:rsidP="005A655F">
      <w:pPr>
        <w:pStyle w:val="ListParagraph"/>
      </w:pPr>
    </w:p>
    <w:p w14:paraId="23CF4CB0" w14:textId="62BDBE19" w:rsidR="0022239E" w:rsidRDefault="0022239E" w:rsidP="005A655F">
      <w:pPr>
        <w:pStyle w:val="ListParagraph"/>
      </w:pPr>
    </w:p>
    <w:p w14:paraId="2432ADD5" w14:textId="77777777" w:rsidR="0022239E" w:rsidRDefault="0022239E" w:rsidP="005A655F">
      <w:pPr>
        <w:pStyle w:val="ListParagraph"/>
      </w:pPr>
    </w:p>
    <w:p w14:paraId="63619D3F" w14:textId="47439BAC" w:rsidR="005A655F" w:rsidRDefault="005A655F" w:rsidP="005A655F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5A655F">
        <w:t xml:space="preserve">Find the event </w:t>
      </w:r>
      <m:oMath>
        <m:r>
          <w:rPr>
            <w:rFonts w:ascii="Cambria Math" w:hAnsi="Cambria Math"/>
          </w:rPr>
          <m:t xml:space="preserve">E ={x|x </m:t>
        </m:r>
        <m:r>
          <m:rPr>
            <m:sty m:val="p"/>
          </m:rPr>
          <w:rPr>
            <w:rFonts w:ascii="Cambria Math" w:hAnsi="Cambria Math"/>
          </w:rPr>
          <m:t>has exactly one head</m:t>
        </m:r>
        <m:r>
          <w:rPr>
            <w:rFonts w:ascii="Cambria Math" w:hAnsi="Cambria Math"/>
          </w:rPr>
          <m:t>}</m:t>
        </m:r>
      </m:oMath>
      <w:r w:rsidRPr="005A655F">
        <w:t xml:space="preserve"> </w:t>
      </w:r>
    </w:p>
    <w:p w14:paraId="07B7E06B" w14:textId="77777777" w:rsidR="0022239E" w:rsidRDefault="0022239E" w:rsidP="0022239E">
      <w:pPr>
        <w:spacing w:after="0" w:line="240" w:lineRule="auto"/>
      </w:pPr>
    </w:p>
    <w:p w14:paraId="10EA272A" w14:textId="2C3A789E" w:rsidR="005A655F" w:rsidRPr="0022239E" w:rsidRDefault="005A655F" w:rsidP="005A655F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5A655F">
        <w:t xml:space="preserve">Find the event </w:t>
      </w:r>
      <w:r>
        <w:t>F</w:t>
      </w:r>
      <m:oMath>
        <m:r>
          <w:rPr>
            <w:rFonts w:ascii="Cambria Math" w:hAnsi="Cambria Math"/>
          </w:rPr>
          <m:t xml:space="preserve"> ={x|x </m:t>
        </m:r>
        <m:r>
          <m:rPr>
            <m:sty m:val="p"/>
          </m:rPr>
          <w:rPr>
            <w:rFonts w:ascii="Cambria Math" w:hAnsi="Cambria Math"/>
          </w:rPr>
          <m:t>has two or more heads</m:t>
        </m:r>
        <m:r>
          <w:rPr>
            <w:rFonts w:ascii="Cambria Math" w:hAnsi="Cambria Math"/>
          </w:rPr>
          <m:t>}</m:t>
        </m:r>
      </m:oMath>
    </w:p>
    <w:p w14:paraId="5A320084" w14:textId="77777777" w:rsidR="0022239E" w:rsidRDefault="0022239E" w:rsidP="0022239E">
      <w:pPr>
        <w:spacing w:after="0" w:line="240" w:lineRule="auto"/>
      </w:pPr>
    </w:p>
    <w:p w14:paraId="61C8A399" w14:textId="58AF150C" w:rsidR="005A655F" w:rsidRPr="0022239E" w:rsidRDefault="005A655F" w:rsidP="005A655F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5A655F">
        <w:t xml:space="preserve">Find the event </w:t>
      </w:r>
      <w:r>
        <w:t>G</w:t>
      </w:r>
      <m:oMath>
        <m:r>
          <w:rPr>
            <w:rFonts w:ascii="Cambria Math" w:hAnsi="Cambria Math"/>
          </w:rPr>
          <m:t xml:space="preserve">={x|x </m:t>
        </m:r>
        <m:r>
          <m:rPr>
            <m:sty m:val="p"/>
          </m:rPr>
          <w:rPr>
            <w:rFonts w:ascii="Cambria Math" w:hAnsi="Cambria Math"/>
          </w:rPr>
          <m:t>has more than three heads</m:t>
        </m:r>
        <m:r>
          <w:rPr>
            <w:rFonts w:ascii="Cambria Math" w:hAnsi="Cambria Math"/>
          </w:rPr>
          <m:t>}</m:t>
        </m:r>
      </m:oMath>
    </w:p>
    <w:p w14:paraId="4FC7404E" w14:textId="77777777" w:rsidR="0022239E" w:rsidRPr="00DA7423" w:rsidRDefault="0022239E" w:rsidP="0022239E">
      <w:pPr>
        <w:spacing w:after="0" w:line="240" w:lineRule="auto"/>
      </w:pPr>
    </w:p>
    <w:p w14:paraId="612256B2" w14:textId="77777777" w:rsidR="00DA7423" w:rsidRDefault="00DA7423" w:rsidP="00DA7423">
      <w:pPr>
        <w:spacing w:after="0" w:line="240" w:lineRule="auto"/>
      </w:pPr>
    </w:p>
    <w:p w14:paraId="6BFE2094" w14:textId="462F3DE3" w:rsidR="00DA7423" w:rsidRPr="0022239E" w:rsidRDefault="005A655F" w:rsidP="000F5750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5A655F">
        <w:t xml:space="preserve">Experiment: Roll a six-sided </w:t>
      </w:r>
      <w:proofErr w:type="gramStart"/>
      <w:r w:rsidRPr="005A655F">
        <w:t>die</w:t>
      </w:r>
      <w:proofErr w:type="gramEnd"/>
      <w:r w:rsidRPr="005A655F">
        <w:t xml:space="preserve">. Give the sample space: </w:t>
      </w:r>
      <m:oMath>
        <m:r>
          <w:rPr>
            <w:rFonts w:ascii="Cambria Math" w:hAnsi="Cambria Math"/>
          </w:rPr>
          <m:t>S ={1,2,3,4,5,6}</m:t>
        </m:r>
      </m:oMath>
    </w:p>
    <w:p w14:paraId="1D66068F" w14:textId="77777777" w:rsidR="0022239E" w:rsidRDefault="0022239E" w:rsidP="0022239E">
      <w:pPr>
        <w:spacing w:after="0" w:line="240" w:lineRule="auto"/>
      </w:pPr>
    </w:p>
    <w:p w14:paraId="595D00FA" w14:textId="18BBED86" w:rsidR="00DD73F5" w:rsidRDefault="005A655F" w:rsidP="00DD73F5">
      <w:pPr>
        <w:pStyle w:val="ListParagraph"/>
        <w:numPr>
          <w:ilvl w:val="0"/>
          <w:numId w:val="2"/>
        </w:numPr>
        <w:spacing w:after="0" w:line="240" w:lineRule="auto"/>
        <w:ind w:left="360"/>
      </w:pPr>
      <w:r w:rsidRPr="005A655F">
        <w:t>Experiment: Roll a pair of six-sided dice. Give the sample space.</w:t>
      </w:r>
    </w:p>
    <w:p w14:paraId="52427568" w14:textId="77777777" w:rsidR="0022239E" w:rsidRDefault="0022239E" w:rsidP="0022239E">
      <w:pPr>
        <w:pStyle w:val="ListParagraph"/>
      </w:pPr>
    </w:p>
    <w:p w14:paraId="7C93EEF0" w14:textId="30E73DEA" w:rsidR="0022239E" w:rsidRDefault="0022239E" w:rsidP="0022239E">
      <w:pPr>
        <w:spacing w:after="0" w:line="240" w:lineRule="auto"/>
      </w:pPr>
    </w:p>
    <w:p w14:paraId="323F0FE0" w14:textId="402AFA02" w:rsidR="0022239E" w:rsidRDefault="0022239E" w:rsidP="0022239E">
      <w:pPr>
        <w:spacing w:after="0" w:line="240" w:lineRule="auto"/>
      </w:pPr>
    </w:p>
    <w:p w14:paraId="4BC5F019" w14:textId="0398D2F7" w:rsidR="003D31BC" w:rsidRDefault="003D31BC" w:rsidP="0022239E">
      <w:pPr>
        <w:spacing w:after="0" w:line="240" w:lineRule="auto"/>
      </w:pPr>
    </w:p>
    <w:p w14:paraId="18E20614" w14:textId="77777777" w:rsidR="003D31BC" w:rsidRDefault="003D31BC" w:rsidP="0022239E">
      <w:pPr>
        <w:spacing w:after="0" w:line="240" w:lineRule="auto"/>
      </w:pPr>
    </w:p>
    <w:p w14:paraId="12556B0D" w14:textId="71F88C17" w:rsidR="0022239E" w:rsidRDefault="0022239E" w:rsidP="0022239E">
      <w:pPr>
        <w:spacing w:after="0" w:line="240" w:lineRule="auto"/>
      </w:pPr>
    </w:p>
    <w:p w14:paraId="67233B4D" w14:textId="77777777" w:rsidR="0022239E" w:rsidRDefault="0022239E" w:rsidP="0022239E">
      <w:pPr>
        <w:spacing w:after="0" w:line="240" w:lineRule="auto"/>
      </w:pPr>
    </w:p>
    <w:p w14:paraId="5C28E74C" w14:textId="4DA6D702" w:rsidR="00786129" w:rsidRDefault="00DD73F5" w:rsidP="00DD73F5">
      <w:pPr>
        <w:pStyle w:val="ListParagraph"/>
        <w:numPr>
          <w:ilvl w:val="1"/>
          <w:numId w:val="2"/>
        </w:numPr>
        <w:spacing w:after="0" w:line="240" w:lineRule="auto"/>
        <w:ind w:left="648"/>
        <w:rPr>
          <w:rFonts w:eastAsiaTheme="minorEastAsia"/>
        </w:rPr>
      </w:pPr>
      <w:r w:rsidRPr="00DD73F5">
        <w:t xml:space="preserve">Find the event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the sum is 8</m:t>
            </m:r>
            <m:ctrlPr>
              <w:rPr>
                <w:rFonts w:ascii="Cambria Math" w:hAnsi="Cambria Math"/>
              </w:rPr>
            </m:ctrlPr>
          </m:e>
        </m:d>
      </m:oMath>
    </w:p>
    <w:p w14:paraId="14933FFF" w14:textId="77777777" w:rsidR="0022239E" w:rsidRPr="0022239E" w:rsidRDefault="0022239E" w:rsidP="0022239E">
      <w:pPr>
        <w:spacing w:after="0" w:line="240" w:lineRule="auto"/>
        <w:rPr>
          <w:rFonts w:eastAsiaTheme="minorEastAsia"/>
        </w:rPr>
      </w:pPr>
    </w:p>
    <w:p w14:paraId="688F2EC2" w14:textId="571B7C29" w:rsidR="00DD73F5" w:rsidRPr="0022239E" w:rsidRDefault="00DD73F5" w:rsidP="00DD73F5">
      <w:pPr>
        <w:pStyle w:val="ListParagraph"/>
        <w:numPr>
          <w:ilvl w:val="1"/>
          <w:numId w:val="2"/>
        </w:numPr>
        <w:spacing w:after="0" w:line="240" w:lineRule="auto"/>
        <w:ind w:left="648"/>
        <w:rPr>
          <w:rFonts w:eastAsiaTheme="minorEastAsia"/>
        </w:rPr>
      </w:pPr>
      <w:r w:rsidRPr="00DD73F5">
        <w:t xml:space="preserve">Find the event </w:t>
      </w:r>
      <m:oMath>
        <m:r>
          <w:rPr>
            <w:rFonts w:ascii="Cambria Math" w:hAnsi="Cambria Math"/>
          </w:rPr>
          <m:t>F =</m:t>
        </m:r>
      </m:oMath>
      <w:r w:rsidR="002727A5">
        <w:t>{</w:t>
      </w:r>
      <w:r w:rsidR="002727A5" w:rsidRPr="002727A5">
        <w:t xml:space="preserve"> </w:t>
      </w:r>
      <w:r w:rsidR="002727A5" w:rsidRPr="00DD73F5">
        <w:t>one die is a 2</w:t>
      </w:r>
      <w:r w:rsidR="002727A5">
        <w:t>}</w:t>
      </w:r>
      <w:r w:rsidRPr="00DD73F5">
        <w:t xml:space="preserve"> </w:t>
      </w:r>
    </w:p>
    <w:p w14:paraId="78C37EDC" w14:textId="77777777" w:rsidR="0022239E" w:rsidRPr="0022239E" w:rsidRDefault="0022239E" w:rsidP="0022239E">
      <w:pPr>
        <w:pStyle w:val="ListParagraph"/>
        <w:rPr>
          <w:rFonts w:eastAsiaTheme="minorEastAsia"/>
        </w:rPr>
      </w:pPr>
    </w:p>
    <w:p w14:paraId="54771DEA" w14:textId="77777777" w:rsidR="0022239E" w:rsidRPr="0022239E" w:rsidRDefault="0022239E" w:rsidP="0022239E">
      <w:pPr>
        <w:spacing w:after="0" w:line="240" w:lineRule="auto"/>
        <w:rPr>
          <w:rFonts w:eastAsiaTheme="minorEastAsia"/>
        </w:rPr>
      </w:pPr>
    </w:p>
    <w:p w14:paraId="4FC72D23" w14:textId="3F42CC21" w:rsidR="00DD73F5" w:rsidRDefault="00DD73F5" w:rsidP="00DD73F5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DD73F5">
        <w:t xml:space="preserve">Find the event </w:t>
      </w:r>
      <m:oMath>
        <m:r>
          <w:rPr>
            <w:rFonts w:ascii="Cambria Math" w:hAnsi="Cambria Math"/>
          </w:rPr>
          <m:t>G={</m:t>
        </m:r>
        <m:r>
          <m:rPr>
            <m:sty m:val="p"/>
          </m:rPr>
          <w:rPr>
            <w:rFonts w:ascii="Cambria Math" w:hAnsi="Cambria Math"/>
          </w:rPr>
          <m:t>one die is at least a 5</m:t>
        </m:r>
        <m:r>
          <w:rPr>
            <w:rFonts w:ascii="Cambria Math" w:hAnsi="Cambria Math"/>
          </w:rPr>
          <m:t>}</m:t>
        </m:r>
      </m:oMath>
      <w:r w:rsidRPr="00DD73F5">
        <w:t xml:space="preserve"> </w:t>
      </w:r>
    </w:p>
    <w:p w14:paraId="009DE5BC" w14:textId="77777777" w:rsidR="0022239E" w:rsidRDefault="0022239E" w:rsidP="0022239E">
      <w:pPr>
        <w:spacing w:after="0" w:line="240" w:lineRule="auto"/>
      </w:pPr>
    </w:p>
    <w:p w14:paraId="2107AD22" w14:textId="77777777" w:rsidR="0022239E" w:rsidRDefault="0022239E" w:rsidP="0022239E">
      <w:pPr>
        <w:spacing w:after="0" w:line="240" w:lineRule="auto"/>
      </w:pPr>
    </w:p>
    <w:p w14:paraId="6191B78B" w14:textId="6522CBDC" w:rsidR="00DD73F5" w:rsidRPr="0022239E" w:rsidRDefault="00DD73F5" w:rsidP="00DD73F5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DD73F5">
        <w:t xml:space="preserve">Find the event </w:t>
      </w:r>
      <m:oMath>
        <m:r>
          <w:rPr>
            <w:rFonts w:ascii="Cambria Math" w:hAnsi="Cambria Math"/>
          </w:rPr>
          <m:t>H={</m:t>
        </m:r>
        <m:r>
          <m:rPr>
            <m:sty m:val="p"/>
          </m:rPr>
          <w:rPr>
            <w:rFonts w:ascii="Cambria Math" w:hAnsi="Cambria Math"/>
          </w:rPr>
          <m:t>the sum is 7 or one die is a 4</m:t>
        </m:r>
        <m:r>
          <m:rPr>
            <m:sty m:val="p"/>
          </m:rPr>
          <w:rPr>
            <w:rFonts w:ascii="Cambria Math"/>
          </w:rPr>
          <m:t>}</m:t>
        </m:r>
      </m:oMath>
    </w:p>
    <w:p w14:paraId="570DA31A" w14:textId="77777777" w:rsidR="0022239E" w:rsidRDefault="0022239E" w:rsidP="0022239E">
      <w:pPr>
        <w:pStyle w:val="ListParagraph"/>
      </w:pPr>
    </w:p>
    <w:p w14:paraId="02F39E54" w14:textId="77777777" w:rsidR="0022239E" w:rsidRDefault="0022239E" w:rsidP="0022239E">
      <w:pPr>
        <w:spacing w:after="0" w:line="240" w:lineRule="auto"/>
      </w:pPr>
    </w:p>
    <w:p w14:paraId="36B5ACD7" w14:textId="222F6111" w:rsidR="00DD73F5" w:rsidRDefault="00DD73F5" w:rsidP="00DD73F5">
      <w:pPr>
        <w:pStyle w:val="ListParagraph"/>
        <w:numPr>
          <w:ilvl w:val="1"/>
          <w:numId w:val="2"/>
        </w:numPr>
        <w:spacing w:after="0" w:line="240" w:lineRule="auto"/>
        <w:ind w:left="648"/>
      </w:pPr>
      <w:r w:rsidRPr="00DD73F5">
        <w:t xml:space="preserve">Find the event </w:t>
      </w:r>
      <m:oMath>
        <m:r>
          <w:rPr>
            <w:rFonts w:ascii="Cambria Math" w:hAnsi="Cambria Math"/>
          </w:rPr>
          <m:t>J ={</m:t>
        </m:r>
        <m:r>
          <m:rPr>
            <m:sty m:val="p"/>
          </m:rPr>
          <w:rPr>
            <w:rFonts w:ascii="Cambria Math" w:hAnsi="Cambria Math"/>
          </w:rPr>
          <m:t>the sum is 7 and one die is a 4</m:t>
        </m:r>
        <m:r>
          <m:rPr>
            <m:sty m:val="p"/>
          </m:rPr>
          <w:rPr>
            <w:rFonts w:ascii="Cambria Math"/>
          </w:rPr>
          <m:t>}</m:t>
        </m:r>
      </m:oMath>
      <w:r w:rsidRPr="00DD73F5">
        <w:t xml:space="preserve"> </w:t>
      </w:r>
    </w:p>
    <w:p w14:paraId="0EAB93FF" w14:textId="4C05BCA4" w:rsidR="0022239E" w:rsidRDefault="0022239E" w:rsidP="0022239E">
      <w:pPr>
        <w:spacing w:after="0" w:line="240" w:lineRule="auto"/>
      </w:pPr>
    </w:p>
    <w:p w14:paraId="1322AF3B" w14:textId="34A92122" w:rsidR="0022239E" w:rsidRDefault="0022239E" w:rsidP="0022239E">
      <w:pPr>
        <w:spacing w:after="0" w:line="240" w:lineRule="auto"/>
      </w:pPr>
    </w:p>
    <w:p w14:paraId="1DB551DF" w14:textId="7671DE8E" w:rsidR="0022239E" w:rsidRDefault="0022239E" w:rsidP="0022239E"/>
    <w:sectPr w:rsidR="0022239E" w:rsidSect="009768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A448A"/>
    <w:multiLevelType w:val="hybridMultilevel"/>
    <w:tmpl w:val="8346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D20CF"/>
    <w:multiLevelType w:val="hybridMultilevel"/>
    <w:tmpl w:val="F6C6966C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858CD6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53DE7"/>
    <w:multiLevelType w:val="hybridMultilevel"/>
    <w:tmpl w:val="00D6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4445">
    <w:abstractNumId w:val="2"/>
  </w:num>
  <w:num w:numId="2" w16cid:durableId="1866013576">
    <w:abstractNumId w:val="1"/>
  </w:num>
  <w:num w:numId="3" w16cid:durableId="20914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C1"/>
    <w:rsid w:val="00044F53"/>
    <w:rsid w:val="000F5750"/>
    <w:rsid w:val="001529CD"/>
    <w:rsid w:val="00206E41"/>
    <w:rsid w:val="0022239E"/>
    <w:rsid w:val="002352C1"/>
    <w:rsid w:val="0024132C"/>
    <w:rsid w:val="002727A5"/>
    <w:rsid w:val="002E5CA8"/>
    <w:rsid w:val="00320F90"/>
    <w:rsid w:val="003D31BC"/>
    <w:rsid w:val="00445486"/>
    <w:rsid w:val="00497AE3"/>
    <w:rsid w:val="00524E5F"/>
    <w:rsid w:val="00534B35"/>
    <w:rsid w:val="005A655F"/>
    <w:rsid w:val="005C264E"/>
    <w:rsid w:val="005F0163"/>
    <w:rsid w:val="005F7873"/>
    <w:rsid w:val="006E064E"/>
    <w:rsid w:val="007657AD"/>
    <w:rsid w:val="00773745"/>
    <w:rsid w:val="00786129"/>
    <w:rsid w:val="00790E1B"/>
    <w:rsid w:val="00801563"/>
    <w:rsid w:val="0082291F"/>
    <w:rsid w:val="008F78B9"/>
    <w:rsid w:val="00900125"/>
    <w:rsid w:val="00941C2A"/>
    <w:rsid w:val="009768F2"/>
    <w:rsid w:val="00A06252"/>
    <w:rsid w:val="00A40EC5"/>
    <w:rsid w:val="00B178A0"/>
    <w:rsid w:val="00B33397"/>
    <w:rsid w:val="00B47293"/>
    <w:rsid w:val="00B922DE"/>
    <w:rsid w:val="00C96FBC"/>
    <w:rsid w:val="00D62D55"/>
    <w:rsid w:val="00D846CC"/>
    <w:rsid w:val="00DA7423"/>
    <w:rsid w:val="00DD73F5"/>
    <w:rsid w:val="00DE6255"/>
    <w:rsid w:val="00E16485"/>
    <w:rsid w:val="00E44D77"/>
    <w:rsid w:val="00E521BC"/>
    <w:rsid w:val="00E771B6"/>
    <w:rsid w:val="00E8400D"/>
    <w:rsid w:val="00EC52D9"/>
    <w:rsid w:val="00F450B6"/>
    <w:rsid w:val="00F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E54C"/>
  <w15:chartTrackingRefBased/>
  <w15:docId w15:val="{DF4119EB-5737-4532-980C-F258B2A8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39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3397"/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2C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62D55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E44D7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489</Words>
  <Characters>2127</Characters>
  <Application>Microsoft Office Word</Application>
  <DocSecurity>0</DocSecurity>
  <Lines>116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1324 Section 4.1 Notes</dc:title>
  <dc:subject/>
  <dc:creator>YOSKO, Melanie</dc:creator>
  <cp:keywords/>
  <dc:description/>
  <cp:lastModifiedBy>JOHNSON, Bradley</cp:lastModifiedBy>
  <cp:revision>42</cp:revision>
  <dcterms:created xsi:type="dcterms:W3CDTF">2026-02-03T22:45:00Z</dcterms:created>
  <dcterms:modified xsi:type="dcterms:W3CDTF">2026-04-06T17:21:00Z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2026-02-03T22:45:49Z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03b2901f-eaac-4ec6-b0f9-ca8b5034ad64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